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2E96C" w14:textId="77777777" w:rsidR="007267D3" w:rsidRPr="007267D3" w:rsidRDefault="007267D3" w:rsidP="007267D3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Segoe UI"/>
          <w:b/>
          <w:bCs/>
          <w:color w:val="3D7BAE"/>
          <w:sz w:val="24"/>
          <w:szCs w:val="24"/>
          <w:lang w:eastAsia="nl-NL"/>
        </w:rPr>
      </w:pPr>
      <w:r w:rsidRPr="007267D3">
        <w:rPr>
          <w:rFonts w:ascii="Verdana" w:eastAsia="Times New Roman" w:hAnsi="Verdana" w:cs="Segoe UI"/>
          <w:b/>
          <w:bCs/>
          <w:color w:val="3D7BAE"/>
          <w:sz w:val="24"/>
          <w:szCs w:val="24"/>
          <w:lang w:eastAsia="nl-NL"/>
        </w:rPr>
        <w:t>#05 – Wending / Inrichting Bos Beton terrein (Heimanswetering)</w:t>
      </w:r>
    </w:p>
    <w:p w14:paraId="7231A6BA" w14:textId="77777777" w:rsidR="007267D3" w:rsidRPr="007267D3" w:rsidRDefault="007267D3" w:rsidP="007267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</w:pPr>
      <w:r w:rsidRPr="007267D3">
        <w:rPr>
          <w:rFonts w:ascii="Segoe UI" w:eastAsia="Times New Roman" w:hAnsi="Segoe UI" w:cs="Segoe UI"/>
          <w:color w:val="A9A9A9"/>
          <w:sz w:val="18"/>
          <w:szCs w:val="18"/>
          <w:lang w:eastAsia="nl-NL"/>
        </w:rPr>
        <w:t>2020-05-29 21:34:19</w:t>
      </w:r>
    </w:p>
    <w:p w14:paraId="75D62D3F" w14:textId="77777777" w:rsidR="007267D3" w:rsidRPr="007267D3" w:rsidRDefault="007267D3" w:rsidP="007267D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</w:pP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Mede naar aanleiding van de petitie, inspreekrecht ACEWA, woonvisie </w:t>
      </w:r>
      <w:r w:rsidRPr="007267D3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nl-NL"/>
        </w:rPr>
        <w:t>LOHW</w:t>
      </w: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 en de discussies na de laatste raadscommissievergadering ruimtelijke en economisch domein van 7 mei jl., heeft team </w:t>
      </w:r>
      <w:r w:rsidRPr="007267D3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nl-NL"/>
        </w:rPr>
        <w:t>LOHW</w:t>
      </w: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 (</w:t>
      </w:r>
      <w:r w:rsidRPr="007267D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nl-NL"/>
        </w:rPr>
        <w:t>L</w:t>
      </w: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eefbare </w:t>
      </w:r>
      <w:r w:rsidRPr="007267D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nl-NL"/>
        </w:rPr>
        <w:t>O</w:t>
      </w: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mgeving </w:t>
      </w:r>
      <w:proofErr w:type="spellStart"/>
      <w:r w:rsidRPr="007267D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nl-NL"/>
        </w:rPr>
        <w:t>H</w:t>
      </w: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eimans</w:t>
      </w:r>
      <w:r w:rsidRPr="007267D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nl-NL"/>
        </w:rPr>
        <w:t>W</w:t>
      </w: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etering</w:t>
      </w:r>
      <w:proofErr w:type="spellEnd"/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) gesprekken gevoerd met diverse partijen.</w:t>
      </w:r>
    </w:p>
    <w:p w14:paraId="3492B782" w14:textId="77777777" w:rsidR="007267D3" w:rsidRPr="007267D3" w:rsidRDefault="007267D3" w:rsidP="007267D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</w:pP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In de aanloop naar de gemeente raadsvergadering heeft de politieke partij </w:t>
      </w:r>
      <w:proofErr w:type="spellStart"/>
      <w:r w:rsidRPr="007267D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nl-NL"/>
        </w:rPr>
        <w:t>RijnGouweLokaal</w:t>
      </w:r>
      <w:proofErr w:type="spellEnd"/>
      <w:r w:rsidRPr="007267D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nl-NL"/>
        </w:rPr>
        <w:t> </w:t>
      </w: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één voor </w:t>
      </w:r>
      <w:r w:rsidRPr="007267D3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nl-NL"/>
        </w:rPr>
        <w:t>LOHW </w:t>
      </w: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belangrijke motie ingediend met het volgende verzoek:</w:t>
      </w:r>
    </w:p>
    <w:p w14:paraId="7B96C62C" w14:textId="77777777" w:rsidR="007267D3" w:rsidRPr="007267D3" w:rsidRDefault="007267D3" w:rsidP="007267D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</w:pPr>
      <w:r w:rsidRPr="007267D3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nl-NL"/>
        </w:rPr>
        <w:t>“</w:t>
      </w:r>
      <w:r w:rsidRPr="007267D3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nl-NL"/>
        </w:rPr>
        <w:t>de mogelijkheden te onderzoeken om </w:t>
      </w:r>
      <w:r w:rsidRPr="007267D3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nl-NL"/>
        </w:rPr>
        <w:t>woningbouw</w:t>
      </w:r>
      <w:r w:rsidRPr="007267D3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nl-NL"/>
        </w:rPr>
        <w:t> op het Industrieterrein Heimanswetering in de toekomst mogelijk te maken door het terrein van </w:t>
      </w:r>
      <w:r w:rsidRPr="007267D3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nl-NL"/>
        </w:rPr>
        <w:t>Bos Beton aan te kopen</w:t>
      </w:r>
      <w:r w:rsidRPr="007267D3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nl-NL"/>
        </w:rPr>
        <w:t>, alsmede in overleg te treden met Van Schip (Beheer) Alphen B.V. over een mogelijke </w:t>
      </w:r>
      <w:r w:rsidRPr="007267D3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nl-NL"/>
        </w:rPr>
        <w:t>uitplaatsing</w:t>
      </w:r>
      <w:r w:rsidRPr="007267D3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nl-NL"/>
        </w:rPr>
        <w:t> van het bedrijf en met de </w:t>
      </w:r>
      <w:r w:rsidRPr="007267D3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nl-NL"/>
        </w:rPr>
        <w:t>Provincie te overleggen</w:t>
      </w:r>
      <w:r w:rsidRPr="007267D3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nl-NL"/>
        </w:rPr>
        <w:t> over de financiële mogelijkheden en de eventueel noodzakelijke </w:t>
      </w:r>
      <w:r w:rsidRPr="007267D3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nl-NL"/>
        </w:rPr>
        <w:t>wijziging van het bestemmingsplan</w:t>
      </w:r>
      <w:r w:rsidRPr="007267D3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nl-NL"/>
        </w:rPr>
        <w:t>”. </w:t>
      </w:r>
    </w:p>
    <w:p w14:paraId="623D7EEB" w14:textId="77777777" w:rsidR="007267D3" w:rsidRPr="007267D3" w:rsidRDefault="007267D3" w:rsidP="007267D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</w:pP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De motie is in stemming gebracht op 28-05-2020, de uitslag:</w:t>
      </w:r>
    </w:p>
    <w:p w14:paraId="6C3ADDCD" w14:textId="77777777" w:rsidR="007267D3" w:rsidRPr="007267D3" w:rsidRDefault="007267D3" w:rsidP="00726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</w:pP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Voor             14x</w:t>
      </w:r>
    </w:p>
    <w:p w14:paraId="295BF8E9" w14:textId="77777777" w:rsidR="007267D3" w:rsidRPr="007267D3" w:rsidRDefault="007267D3" w:rsidP="00726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</w:pP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Afwezig          1x</w:t>
      </w:r>
    </w:p>
    <w:p w14:paraId="4868CACD" w14:textId="77777777" w:rsidR="007267D3" w:rsidRPr="007267D3" w:rsidRDefault="007267D3" w:rsidP="00726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</w:pP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Tegen           24x</w:t>
      </w:r>
    </w:p>
    <w:p w14:paraId="7738F13D" w14:textId="77777777" w:rsidR="007267D3" w:rsidRPr="007267D3" w:rsidRDefault="007267D3" w:rsidP="007267D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</w:pP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Dit betekent dat de motie is </w:t>
      </w:r>
      <w:r w:rsidRPr="007267D3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nl-NL"/>
        </w:rPr>
        <w:t>verworpen</w:t>
      </w: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 xml:space="preserve">. Met het verwerpen van de motie heeft de politiek de wens van vele petitie ondertekenaars, omwonenden en sympathisanten om woningbouw te realiseren op het voormalig Bos Beton terrein/Heimanswetering van tafel gehaald en worden er ook geen stappen ondernomen voor uitplaatsing van </w:t>
      </w:r>
      <w:proofErr w:type="spellStart"/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Van</w:t>
      </w:r>
      <w:proofErr w:type="spellEnd"/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 xml:space="preserve"> Schip Alphen.</w:t>
      </w:r>
    </w:p>
    <w:p w14:paraId="5E8B9809" w14:textId="77777777" w:rsidR="007267D3" w:rsidRPr="007267D3" w:rsidRDefault="007267D3" w:rsidP="007267D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</w:pPr>
      <w:r w:rsidRPr="007267D3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nl-NL"/>
        </w:rPr>
        <w:t xml:space="preserve">Het kan toch niet zo zijn dat de </w:t>
      </w:r>
      <w:proofErr w:type="spellStart"/>
      <w:r w:rsidRPr="007267D3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nl-NL"/>
        </w:rPr>
        <w:t>overlastgevende</w:t>
      </w:r>
      <w:proofErr w:type="spellEnd"/>
      <w:r w:rsidRPr="007267D3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nl-NL"/>
        </w:rPr>
        <w:t xml:space="preserve"> bedrijven Rijnhaven Oost nu verplaatst gaan worden door de gemeente naar het voormalige Bos Beton terrein en dat wij, omwoners nog meer overlast gevende bedrijven krijgen in onze </w:t>
      </w:r>
      <w:proofErr w:type="spellStart"/>
      <w:r w:rsidRPr="007267D3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nl-NL"/>
        </w:rPr>
        <w:t>nabijjheid</w:t>
      </w:r>
      <w:proofErr w:type="spellEnd"/>
      <w:r w:rsidRPr="007267D3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nl-NL"/>
        </w:rPr>
        <w:t>.</w:t>
      </w:r>
    </w:p>
    <w:p w14:paraId="3FE288B8" w14:textId="2A286864" w:rsidR="007267D3" w:rsidRPr="007267D3" w:rsidRDefault="007267D3" w:rsidP="007267D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</w:pP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 Team LOHW gaat zich beraden over de volgende te nemen stappen. Heeft u suggesties, laat het ons weten,</w:t>
      </w:r>
    </w:p>
    <w:p w14:paraId="59CC7C1B" w14:textId="09660708" w:rsidR="007267D3" w:rsidRPr="007267D3" w:rsidRDefault="007267D3" w:rsidP="007267D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</w:pP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 contact via email: </w:t>
      </w:r>
      <w:r w:rsidRPr="007267D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nl-NL"/>
        </w:rPr>
        <w:t>lohw20@gmail.com</w:t>
      </w: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  </w:t>
      </w:r>
    </w:p>
    <w:p w14:paraId="14C1F53F" w14:textId="77777777" w:rsidR="007267D3" w:rsidRPr="007267D3" w:rsidRDefault="007267D3" w:rsidP="007267D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</w:pPr>
      <w:r w:rsidRPr="007267D3"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  <w:t> </w:t>
      </w:r>
    </w:p>
    <w:p w14:paraId="6FEA38C4" w14:textId="77777777" w:rsidR="007267D3" w:rsidRPr="007267D3" w:rsidRDefault="007267D3" w:rsidP="007267D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nl-NL"/>
        </w:rPr>
      </w:pPr>
      <w:r w:rsidRPr="007267D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nl-NL"/>
        </w:rPr>
        <w:t>Team ACEWA / LOHW</w:t>
      </w:r>
    </w:p>
    <w:p w14:paraId="0FC5F4AA" w14:textId="77777777" w:rsidR="000250C5" w:rsidRDefault="000250C5"/>
    <w:sectPr w:rsidR="0002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E3811"/>
    <w:multiLevelType w:val="multilevel"/>
    <w:tmpl w:val="4134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D3"/>
    <w:rsid w:val="000250C5"/>
    <w:rsid w:val="0072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0F5A"/>
  <w15:chartTrackingRefBased/>
  <w15:docId w15:val="{96F83A0F-F866-4768-A456-39019863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726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267D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2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267D3"/>
    <w:rPr>
      <w:b/>
      <w:bCs/>
    </w:rPr>
  </w:style>
  <w:style w:type="character" w:styleId="Nadruk">
    <w:name w:val="Emphasis"/>
    <w:basedOn w:val="Standaardalinea-lettertype"/>
    <w:uiPriority w:val="20"/>
    <w:qFormat/>
    <w:rsid w:val="00726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91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Teeuwen</dc:creator>
  <cp:keywords/>
  <dc:description/>
  <cp:lastModifiedBy>Jan Teeuwen</cp:lastModifiedBy>
  <cp:revision>1</cp:revision>
  <dcterms:created xsi:type="dcterms:W3CDTF">2020-06-06T11:33:00Z</dcterms:created>
  <dcterms:modified xsi:type="dcterms:W3CDTF">2020-06-06T11:34:00Z</dcterms:modified>
</cp:coreProperties>
</file>